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E4FE2D" w14:textId="77777777" w:rsidR="00BF624B" w:rsidRPr="006A1C9E" w:rsidRDefault="00000000">
      <w:pPr>
        <w:jc w:val="center"/>
        <w:rPr>
          <w:rFonts w:ascii="Times New Roman" w:hAnsi="Times New Roman"/>
          <w:b/>
          <w:bCs/>
          <w:szCs w:val="21"/>
        </w:rPr>
      </w:pPr>
      <w:r w:rsidRPr="006A1C9E">
        <w:rPr>
          <w:rFonts w:ascii="Times New Roman" w:hAnsi="Times New Roman"/>
          <w:b/>
          <w:bCs/>
          <w:szCs w:val="21"/>
        </w:rPr>
        <w:t>Supplementary Materials</w:t>
      </w:r>
    </w:p>
    <w:p w14:paraId="63F7EA9F" w14:textId="77777777" w:rsidR="00BF624B" w:rsidRPr="006A1C9E" w:rsidRDefault="00BF624B">
      <w:pPr>
        <w:ind w:firstLineChars="100" w:firstLine="210"/>
        <w:jc w:val="center"/>
        <w:rPr>
          <w:rFonts w:ascii="Times New Roman" w:hAnsi="Times New Roman"/>
          <w:b/>
          <w:bCs/>
          <w:i/>
          <w:iCs/>
          <w:szCs w:val="21"/>
        </w:rPr>
      </w:pPr>
    </w:p>
    <w:p w14:paraId="38F0D3A4" w14:textId="77777777" w:rsidR="00BF624B" w:rsidRPr="006A1C9E" w:rsidRDefault="00000000">
      <w:pPr>
        <w:rPr>
          <w:rFonts w:ascii="Times New Roman" w:hAnsi="Times New Roman"/>
          <w:b/>
          <w:bCs/>
          <w:szCs w:val="21"/>
        </w:rPr>
      </w:pPr>
      <w:r w:rsidRPr="006A1C9E">
        <w:rPr>
          <w:rFonts w:ascii="Times New Roman" w:hAnsi="Times New Roman"/>
          <w:b/>
          <w:bCs/>
          <w:szCs w:val="21"/>
        </w:rPr>
        <w:t>SUPPLEMENTARY NOTES</w:t>
      </w:r>
    </w:p>
    <w:p w14:paraId="09F41A6A" w14:textId="77777777" w:rsidR="00BF624B" w:rsidRPr="006A1C9E" w:rsidRDefault="00BF624B">
      <w:pPr>
        <w:rPr>
          <w:rFonts w:ascii="Times New Roman" w:hAnsi="Times New Roman"/>
          <w:b/>
          <w:bCs/>
          <w:szCs w:val="21"/>
        </w:rPr>
      </w:pPr>
    </w:p>
    <w:p w14:paraId="74A61432" w14:textId="20591BB2" w:rsidR="00BF624B" w:rsidRPr="006A1C9E" w:rsidRDefault="00000000">
      <w:pPr>
        <w:widowControl/>
        <w:rPr>
          <w:rFonts w:ascii="Times New Roman" w:hAnsi="Times New Roman"/>
          <w:szCs w:val="21"/>
        </w:rPr>
      </w:pPr>
      <w:r w:rsidRPr="006A1C9E">
        <w:rPr>
          <w:rFonts w:ascii="Times New Roman" w:hAnsi="Times New Roman"/>
          <w:b/>
          <w:bCs/>
          <w:szCs w:val="21"/>
        </w:rPr>
        <w:t>Supplementary Fig</w:t>
      </w:r>
      <w:r w:rsidR="000F3275">
        <w:rPr>
          <w:rFonts w:ascii="Times New Roman" w:hAnsi="Times New Roman" w:hint="eastAsia"/>
          <w:b/>
          <w:bCs/>
          <w:szCs w:val="21"/>
        </w:rPr>
        <w:t>.</w:t>
      </w:r>
      <w:r w:rsidRPr="006A1C9E">
        <w:rPr>
          <w:rFonts w:ascii="Times New Roman" w:hAnsi="Times New Roman"/>
          <w:b/>
          <w:bCs/>
          <w:szCs w:val="21"/>
        </w:rPr>
        <w:t xml:space="preserve"> 1 </w:t>
      </w:r>
      <w:r w:rsidRPr="006A1C9E">
        <w:rPr>
          <w:rFonts w:ascii="Times New Roman" w:hAnsi="Times New Roman"/>
          <w:szCs w:val="21"/>
          <w:lang w:bidi="ar"/>
        </w:rPr>
        <w:t>Forest plot of pooled results for new-onset AF between CSP and RVP group using OR as the effect size.</w:t>
      </w:r>
    </w:p>
    <w:p w14:paraId="2261AB24" w14:textId="77777777" w:rsidR="00BF624B" w:rsidRPr="006A1C9E" w:rsidRDefault="00BF624B">
      <w:pPr>
        <w:widowControl/>
        <w:rPr>
          <w:rFonts w:ascii="Times New Roman" w:hAnsi="Times New Roman"/>
          <w:szCs w:val="21"/>
        </w:rPr>
      </w:pPr>
    </w:p>
    <w:p w14:paraId="17EF49FD" w14:textId="2756C94A" w:rsidR="00BF624B" w:rsidRPr="006A1C9E" w:rsidRDefault="00000000">
      <w:pPr>
        <w:widowControl/>
        <w:rPr>
          <w:rFonts w:ascii="Times New Roman" w:hAnsi="Times New Roman"/>
          <w:szCs w:val="21"/>
        </w:rPr>
      </w:pPr>
      <w:r w:rsidRPr="006A1C9E">
        <w:rPr>
          <w:rFonts w:ascii="Times New Roman" w:hAnsi="Times New Roman"/>
          <w:b/>
          <w:bCs/>
          <w:szCs w:val="21"/>
        </w:rPr>
        <w:t>Supplementary Fig</w:t>
      </w:r>
      <w:r w:rsidR="000F3275">
        <w:rPr>
          <w:rFonts w:ascii="Times New Roman" w:hAnsi="Times New Roman" w:hint="eastAsia"/>
          <w:b/>
          <w:bCs/>
          <w:szCs w:val="21"/>
        </w:rPr>
        <w:t>.</w:t>
      </w:r>
      <w:r w:rsidRPr="006A1C9E">
        <w:rPr>
          <w:rFonts w:ascii="Times New Roman" w:hAnsi="Times New Roman"/>
          <w:b/>
          <w:bCs/>
          <w:szCs w:val="21"/>
        </w:rPr>
        <w:t xml:space="preserve"> 2 </w:t>
      </w:r>
      <w:r w:rsidRPr="006A1C9E">
        <w:rPr>
          <w:rFonts w:ascii="Times New Roman" w:hAnsi="Times New Roman"/>
          <w:szCs w:val="21"/>
        </w:rPr>
        <w:t xml:space="preserve">The </w:t>
      </w:r>
      <w:r w:rsidR="006A1C9E">
        <w:rPr>
          <w:rFonts w:ascii="Times New Roman" w:hAnsi="Times New Roman" w:hint="eastAsia"/>
          <w:szCs w:val="21"/>
        </w:rPr>
        <w:t>l</w:t>
      </w:r>
      <w:r w:rsidRPr="006A1C9E">
        <w:rPr>
          <w:rFonts w:ascii="Times New Roman" w:hAnsi="Times New Roman"/>
          <w:szCs w:val="21"/>
        </w:rPr>
        <w:t xml:space="preserve">eave-one-out sensitivity analysis for causal effect of different pacing modality on new-onset AF using </w:t>
      </w:r>
      <w:r w:rsidRPr="006A1C9E">
        <w:rPr>
          <w:rFonts w:ascii="Times New Roman" w:hAnsi="Times New Roman" w:hint="eastAsia"/>
          <w:szCs w:val="21"/>
        </w:rPr>
        <w:t>fixed effects model</w:t>
      </w:r>
      <w:r w:rsidRPr="006A1C9E">
        <w:rPr>
          <w:rFonts w:ascii="Times New Roman" w:hAnsi="Times New Roman"/>
          <w:szCs w:val="21"/>
        </w:rPr>
        <w:t>.</w:t>
      </w:r>
    </w:p>
    <w:p w14:paraId="51F63471" w14:textId="77777777" w:rsidR="00BF624B" w:rsidRPr="006A1C9E" w:rsidRDefault="00BF624B">
      <w:pPr>
        <w:widowControl/>
        <w:rPr>
          <w:rFonts w:ascii="Times New Roman" w:hAnsi="Times New Roman"/>
          <w:szCs w:val="21"/>
        </w:rPr>
      </w:pPr>
    </w:p>
    <w:p w14:paraId="6D46C277" w14:textId="6D28EA32" w:rsidR="00BF624B" w:rsidRPr="006A1C9E" w:rsidRDefault="00000000">
      <w:pPr>
        <w:widowControl/>
        <w:rPr>
          <w:rFonts w:ascii="Times New Roman" w:hAnsi="Times New Roman"/>
          <w:b/>
          <w:bCs/>
          <w:szCs w:val="21"/>
        </w:rPr>
      </w:pPr>
      <w:r w:rsidRPr="006A1C9E">
        <w:rPr>
          <w:rFonts w:ascii="Times New Roman" w:hAnsi="Times New Roman"/>
          <w:b/>
          <w:bCs/>
          <w:szCs w:val="21"/>
        </w:rPr>
        <w:t>Supplementary Fig</w:t>
      </w:r>
      <w:r w:rsidR="000F3275">
        <w:rPr>
          <w:rFonts w:ascii="Times New Roman" w:hAnsi="Times New Roman" w:hint="eastAsia"/>
          <w:b/>
          <w:bCs/>
          <w:szCs w:val="21"/>
        </w:rPr>
        <w:t>.</w:t>
      </w:r>
      <w:r w:rsidRPr="006A1C9E">
        <w:rPr>
          <w:rFonts w:ascii="Times New Roman" w:hAnsi="Times New Roman"/>
          <w:b/>
          <w:bCs/>
          <w:szCs w:val="21"/>
        </w:rPr>
        <w:t xml:space="preserve"> 3 </w:t>
      </w:r>
      <w:r w:rsidRPr="006A1C9E">
        <w:rPr>
          <w:rFonts w:ascii="Times New Roman" w:hAnsi="Times New Roman"/>
          <w:szCs w:val="21"/>
          <w:lang w:bidi="ar"/>
        </w:rPr>
        <w:t>Funnel plot of random-effects model with trim and fill analysis</w:t>
      </w:r>
      <w:r w:rsidRPr="006A1C9E">
        <w:rPr>
          <w:rFonts w:ascii="Times New Roman" w:hAnsi="Times New Roman" w:hint="eastAsia"/>
          <w:szCs w:val="21"/>
          <w:lang w:bidi="ar"/>
        </w:rPr>
        <w:t xml:space="preserve"> using OR as effect size</w:t>
      </w:r>
      <w:r w:rsidRPr="006A1C9E">
        <w:rPr>
          <w:rFonts w:ascii="Times New Roman" w:hAnsi="Times New Roman"/>
          <w:szCs w:val="21"/>
          <w:lang w:bidi="ar"/>
        </w:rPr>
        <w:t>, showing original studies (dark blue circles) and imputed studies (dark orange circles).</w:t>
      </w:r>
    </w:p>
    <w:p w14:paraId="4E9F5341" w14:textId="79C9A2FF" w:rsidR="00BF624B" w:rsidRPr="006A1C9E" w:rsidRDefault="00000000">
      <w:pPr>
        <w:pageBreakBefore/>
        <w:widowControl/>
        <w:rPr>
          <w:rFonts w:ascii="Times New Roman" w:hAnsi="Times New Roman"/>
          <w:szCs w:val="21"/>
        </w:rPr>
      </w:pPr>
      <w:r w:rsidRPr="006A1C9E">
        <w:rPr>
          <w:rFonts w:ascii="Times New Roman" w:hAnsi="Times New Roman"/>
          <w:b/>
          <w:bCs/>
          <w:szCs w:val="21"/>
        </w:rPr>
        <w:lastRenderedPageBreak/>
        <w:t>Supplementary Fig</w:t>
      </w:r>
      <w:r w:rsidR="000F3275">
        <w:rPr>
          <w:rFonts w:ascii="Times New Roman" w:hAnsi="Times New Roman" w:hint="eastAsia"/>
          <w:b/>
          <w:bCs/>
          <w:szCs w:val="21"/>
        </w:rPr>
        <w:t>.</w:t>
      </w:r>
      <w:r w:rsidRPr="006A1C9E">
        <w:rPr>
          <w:rFonts w:ascii="Times New Roman" w:hAnsi="Times New Roman"/>
          <w:b/>
          <w:bCs/>
          <w:szCs w:val="21"/>
        </w:rPr>
        <w:t xml:space="preserve"> 1 </w:t>
      </w:r>
      <w:r w:rsidRPr="006A1C9E">
        <w:rPr>
          <w:rFonts w:ascii="Times New Roman" w:hAnsi="Times New Roman"/>
          <w:szCs w:val="21"/>
          <w:lang w:bidi="ar"/>
        </w:rPr>
        <w:t xml:space="preserve">Forest plot of pooled results for new-onset AF between CSP and RVP group using OR as the effect size. AF, atrial fibrillation; </w:t>
      </w:r>
      <w:r w:rsidRPr="006A1C9E">
        <w:rPr>
          <w:rFonts w:ascii="Times New Roman" w:hAnsi="Times New Roman" w:hint="eastAsia"/>
          <w:szCs w:val="21"/>
          <w:lang w:bidi="ar"/>
        </w:rPr>
        <w:t xml:space="preserve">CI, confidence interval; </w:t>
      </w:r>
      <w:r w:rsidRPr="006A1C9E">
        <w:rPr>
          <w:rFonts w:ascii="Times New Roman" w:hAnsi="Times New Roman"/>
          <w:szCs w:val="21"/>
          <w:lang w:bidi="ar"/>
        </w:rPr>
        <w:t>CSP, conduction system pacing; RVP, right ventricular pacing</w:t>
      </w:r>
      <w:r w:rsidRPr="006A1C9E">
        <w:rPr>
          <w:rFonts w:ascii="Times New Roman" w:hAnsi="Times New Roman" w:hint="eastAsia"/>
          <w:szCs w:val="21"/>
          <w:lang w:bidi="ar"/>
        </w:rPr>
        <w:t>; OR, odds ratio.</w:t>
      </w:r>
    </w:p>
    <w:p w14:paraId="5149C08D" w14:textId="77777777" w:rsidR="00BF624B" w:rsidRPr="006A1C9E" w:rsidRDefault="00000000">
      <w:pPr>
        <w:widowControl/>
        <w:rPr>
          <w:rFonts w:ascii="Times New Roman" w:hAnsi="Times New Roman"/>
          <w:szCs w:val="21"/>
        </w:rPr>
      </w:pPr>
      <w:r w:rsidRPr="006A1C9E">
        <w:rPr>
          <w:rFonts w:ascii="Times New Roman" w:hAnsi="Times New Roman"/>
          <w:noProof/>
          <w:szCs w:val="21"/>
        </w:rPr>
        <w:drawing>
          <wp:inline distT="0" distB="0" distL="114300" distR="114300" wp14:anchorId="4A7982C5" wp14:editId="329A8DB8">
            <wp:extent cx="5266690" cy="2512060"/>
            <wp:effectExtent l="0" t="0" r="635" b="2540"/>
            <wp:docPr id="8" name="图片 8" descr="suppl Figure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suppl Figure_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12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6CB632" w14:textId="6F9386FD" w:rsidR="00BF624B" w:rsidRPr="006A1C9E" w:rsidRDefault="00000000">
      <w:pPr>
        <w:pageBreakBefore/>
        <w:rPr>
          <w:rFonts w:ascii="Times New Roman" w:hAnsi="Times New Roman"/>
          <w:szCs w:val="21"/>
        </w:rPr>
      </w:pPr>
      <w:r w:rsidRPr="006A1C9E">
        <w:rPr>
          <w:rFonts w:ascii="Times New Roman" w:hAnsi="Times New Roman"/>
          <w:b/>
          <w:bCs/>
          <w:szCs w:val="21"/>
        </w:rPr>
        <w:lastRenderedPageBreak/>
        <w:t>Supplementary Fig</w:t>
      </w:r>
      <w:r w:rsidR="000F3275">
        <w:rPr>
          <w:rFonts w:ascii="Times New Roman" w:hAnsi="Times New Roman" w:hint="eastAsia"/>
          <w:b/>
          <w:bCs/>
          <w:szCs w:val="21"/>
        </w:rPr>
        <w:t>.</w:t>
      </w:r>
      <w:r w:rsidRPr="006A1C9E">
        <w:rPr>
          <w:rFonts w:ascii="Times New Roman" w:hAnsi="Times New Roman"/>
          <w:b/>
          <w:bCs/>
          <w:szCs w:val="21"/>
        </w:rPr>
        <w:t xml:space="preserve"> 2 </w:t>
      </w:r>
      <w:r w:rsidRPr="006A1C9E">
        <w:rPr>
          <w:rFonts w:ascii="Times New Roman" w:hAnsi="Times New Roman"/>
          <w:szCs w:val="21"/>
        </w:rPr>
        <w:t xml:space="preserve">The </w:t>
      </w:r>
      <w:r w:rsidR="006A1C9E">
        <w:rPr>
          <w:rFonts w:ascii="Times New Roman" w:hAnsi="Times New Roman" w:hint="eastAsia"/>
          <w:szCs w:val="21"/>
        </w:rPr>
        <w:t>l</w:t>
      </w:r>
      <w:r w:rsidRPr="006A1C9E">
        <w:rPr>
          <w:rFonts w:ascii="Times New Roman" w:hAnsi="Times New Roman"/>
          <w:szCs w:val="21"/>
        </w:rPr>
        <w:t xml:space="preserve">eave-one-out sensitivity analysis for causal effect of different pacing modality on new-onset AF using </w:t>
      </w:r>
      <w:r w:rsidRPr="006A1C9E">
        <w:rPr>
          <w:rFonts w:ascii="Times New Roman" w:hAnsi="Times New Roman" w:hint="eastAsia"/>
          <w:szCs w:val="21"/>
        </w:rPr>
        <w:t>fixed effects model</w:t>
      </w:r>
      <w:r w:rsidRPr="006A1C9E">
        <w:rPr>
          <w:rFonts w:ascii="Times New Roman" w:hAnsi="Times New Roman"/>
          <w:szCs w:val="21"/>
        </w:rPr>
        <w:t>.</w:t>
      </w:r>
    </w:p>
    <w:p w14:paraId="06964EE5" w14:textId="77777777" w:rsidR="00BF624B" w:rsidRPr="006A1C9E" w:rsidRDefault="00000000">
      <w:pPr>
        <w:rPr>
          <w:rFonts w:ascii="Times New Roman" w:hAnsi="Times New Roman"/>
          <w:szCs w:val="21"/>
        </w:rPr>
      </w:pPr>
      <w:r w:rsidRPr="006A1C9E">
        <w:rPr>
          <w:rFonts w:ascii="Times New Roman" w:hAnsi="Times New Roman"/>
          <w:noProof/>
          <w:szCs w:val="21"/>
        </w:rPr>
        <w:drawing>
          <wp:inline distT="0" distB="0" distL="114300" distR="114300" wp14:anchorId="6E3B90A0" wp14:editId="7E284095">
            <wp:extent cx="5267325" cy="2667000"/>
            <wp:effectExtent l="0" t="0" r="0" b="0"/>
            <wp:docPr id="1" name="图片 1" descr="去一法RR fix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去一法RR fixed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66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5D598B" w14:textId="77777777" w:rsidR="00BF624B" w:rsidRPr="006A1C9E" w:rsidRDefault="00000000">
      <w:pPr>
        <w:rPr>
          <w:rFonts w:ascii="Times New Roman" w:hAnsi="Times New Roman"/>
          <w:szCs w:val="21"/>
        </w:rPr>
      </w:pPr>
      <w:r w:rsidRPr="006A1C9E">
        <w:rPr>
          <w:rFonts w:ascii="Times New Roman" w:hAnsi="Times New Roman"/>
          <w:szCs w:val="21"/>
          <w:lang w:bidi="ar"/>
        </w:rPr>
        <w:t xml:space="preserve">AF, atrial fibrillation; </w:t>
      </w:r>
      <w:r w:rsidRPr="006A1C9E">
        <w:rPr>
          <w:rFonts w:ascii="Times New Roman" w:hAnsi="Times New Roman" w:hint="eastAsia"/>
          <w:szCs w:val="21"/>
          <w:lang w:bidi="ar"/>
        </w:rPr>
        <w:t>CI, confidence interval; RR, risk ratio.</w:t>
      </w:r>
    </w:p>
    <w:p w14:paraId="4B4105BC" w14:textId="0576B741" w:rsidR="00BF624B" w:rsidRPr="006A1C9E" w:rsidRDefault="00000000">
      <w:pPr>
        <w:pageBreakBefore/>
        <w:widowControl/>
        <w:rPr>
          <w:rFonts w:ascii="Times New Roman" w:hAnsi="Times New Roman"/>
          <w:szCs w:val="21"/>
        </w:rPr>
      </w:pPr>
      <w:r w:rsidRPr="006A1C9E">
        <w:rPr>
          <w:rFonts w:ascii="Times New Roman" w:hAnsi="Times New Roman"/>
          <w:b/>
          <w:bCs/>
          <w:szCs w:val="21"/>
        </w:rPr>
        <w:lastRenderedPageBreak/>
        <w:t>Supplementary Fig</w:t>
      </w:r>
      <w:r w:rsidR="000F3275">
        <w:rPr>
          <w:rFonts w:ascii="Times New Roman" w:hAnsi="Times New Roman" w:hint="eastAsia"/>
          <w:b/>
          <w:bCs/>
          <w:szCs w:val="21"/>
        </w:rPr>
        <w:t>.</w:t>
      </w:r>
      <w:r w:rsidRPr="006A1C9E">
        <w:rPr>
          <w:rFonts w:ascii="Times New Roman" w:hAnsi="Times New Roman"/>
          <w:b/>
          <w:bCs/>
          <w:szCs w:val="21"/>
        </w:rPr>
        <w:t xml:space="preserve"> 3 </w:t>
      </w:r>
      <w:r w:rsidRPr="006A1C9E">
        <w:rPr>
          <w:rFonts w:ascii="Times New Roman" w:hAnsi="Times New Roman"/>
          <w:szCs w:val="21"/>
          <w:lang w:bidi="ar"/>
        </w:rPr>
        <w:t>Funnel plot of random-effects model with trim and fill analysis</w:t>
      </w:r>
      <w:r w:rsidRPr="006A1C9E">
        <w:rPr>
          <w:rFonts w:ascii="Times New Roman" w:hAnsi="Times New Roman" w:hint="eastAsia"/>
          <w:szCs w:val="21"/>
          <w:lang w:bidi="ar"/>
        </w:rPr>
        <w:t xml:space="preserve"> using OR as effect size</w:t>
      </w:r>
      <w:r w:rsidRPr="006A1C9E">
        <w:rPr>
          <w:rFonts w:ascii="Times New Roman" w:hAnsi="Times New Roman"/>
          <w:szCs w:val="21"/>
          <w:lang w:bidi="ar"/>
        </w:rPr>
        <w:t>, showing original studies (dark blue circles) and imputed studies (dark orange circles).</w:t>
      </w:r>
    </w:p>
    <w:p w14:paraId="1885C7C7" w14:textId="77777777" w:rsidR="00BF624B" w:rsidRPr="006A1C9E" w:rsidRDefault="00000000">
      <w:pPr>
        <w:rPr>
          <w:rFonts w:ascii="Times New Roman" w:hAnsi="Times New Roman"/>
          <w:szCs w:val="21"/>
        </w:rPr>
      </w:pPr>
      <w:r w:rsidRPr="006A1C9E">
        <w:rPr>
          <w:rFonts w:ascii="Times New Roman" w:hAnsi="Times New Roman"/>
          <w:noProof/>
          <w:szCs w:val="21"/>
        </w:rPr>
        <w:drawing>
          <wp:inline distT="0" distB="0" distL="114300" distR="114300" wp14:anchorId="69429B13" wp14:editId="3B4406FD">
            <wp:extent cx="5271770" cy="3695700"/>
            <wp:effectExtent l="0" t="0" r="5080" b="0"/>
            <wp:docPr id="10" name="图片 10" descr="suppl Figure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suppl Figure_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69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4DE5E6" w14:textId="77777777" w:rsidR="00BF624B" w:rsidRPr="006A1C9E" w:rsidRDefault="00000000">
      <w:pPr>
        <w:rPr>
          <w:rFonts w:ascii="Times New Roman" w:hAnsi="Times New Roman"/>
          <w:szCs w:val="21"/>
        </w:rPr>
      </w:pPr>
      <w:r w:rsidRPr="006A1C9E">
        <w:rPr>
          <w:rFonts w:ascii="Times New Roman" w:hAnsi="Times New Roman" w:hint="eastAsia"/>
          <w:szCs w:val="21"/>
          <w:lang w:bidi="ar"/>
        </w:rPr>
        <w:t>CI, confidence interval; OR, odds ratio.</w:t>
      </w:r>
    </w:p>
    <w:sectPr w:rsidR="00BF624B" w:rsidRPr="006A1C9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OTc3M2Y5NzIzMDFlZjAyY2Q4Njk5ODkyYjFjNzBiNTQifQ=="/>
  </w:docVars>
  <w:rsids>
    <w:rsidRoot w:val="00BF624B"/>
    <w:rsid w:val="000F3275"/>
    <w:rsid w:val="000F76D4"/>
    <w:rsid w:val="00216FC1"/>
    <w:rsid w:val="002B107B"/>
    <w:rsid w:val="006A1C9E"/>
    <w:rsid w:val="00BF624B"/>
    <w:rsid w:val="041A1CB2"/>
    <w:rsid w:val="17F33FE8"/>
    <w:rsid w:val="222339B3"/>
    <w:rsid w:val="22244CB7"/>
    <w:rsid w:val="29245E71"/>
    <w:rsid w:val="4C167192"/>
    <w:rsid w:val="584642F2"/>
    <w:rsid w:val="6BBC3DAD"/>
    <w:rsid w:val="727C1D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5E55A281"/>
  <w15:docId w15:val="{04B4DC9C-784C-4C89-B215-3A7778C8F7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等线" w:eastAsia="等线" w:hAnsi="等线" w:cs="等线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cs="Times New Roman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">
    <w:name w:val="样式2"/>
    <w:basedOn w:val="a"/>
    <w:qFormat/>
    <w:pPr>
      <w:spacing w:line="360" w:lineRule="auto"/>
    </w:pPr>
    <w:rPr>
      <w:rFonts w:ascii="Times New Roman" w:eastAsia="宋体" w:hAnsi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4</Pages>
  <Words>183</Words>
  <Characters>1048</Characters>
  <Application>Microsoft Office Word</Application>
  <DocSecurity>0</DocSecurity>
  <Lines>8</Lines>
  <Paragraphs>2</Paragraphs>
  <ScaleCrop>false</ScaleCrop>
  <Company/>
  <LinksUpToDate>false</LinksUpToDate>
  <CharactersWithSpaces>1229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86133</dc:creator>
  <cp:lastModifiedBy>Yvette</cp:lastModifiedBy>
  <cp:revision>3</cp:revision>
  <dcterms:created xsi:type="dcterms:W3CDTF">2024-02-28T14:24:00Z</dcterms:created>
  <dcterms:modified xsi:type="dcterms:W3CDTF">2025-02-21T10:36:00Z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57D544379DC64C1092A2862AA92A013C_13</vt:lpwstr>
  </property>
  <property fmtid="{D5CDD505-2E9C-101B-9397-08002B2CF9AE}" pid="4" name="KSOTemplateDocerSaveRecord">
    <vt:lpwstr>eyJoZGlkIjoiMDc3OGU4MGU5N2MyMTI2MWVhYzYwMzg2MTU0MTMzMWEiLCJ1c2VySWQiOiI0NjU2MDA3NDUifQ==</vt:lpwstr>
  </property>
</Properties>
</file>